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583" w:rsidRDefault="00E7094C">
      <w:pPr>
        <w:pStyle w:val="Title"/>
      </w:pPr>
      <w:bookmarkStart w:id="0" w:name="Kenneth_Reed_Memorial_4-H_Scholarship"/>
      <w:bookmarkStart w:id="1" w:name="_GoBack"/>
      <w:bookmarkEnd w:id="0"/>
      <w:bookmarkEnd w:id="1"/>
      <w:r>
        <w:rPr>
          <w:color w:val="0F4660"/>
          <w:spacing w:val="9"/>
        </w:rPr>
        <w:t>Kenneth</w:t>
      </w:r>
      <w:r>
        <w:rPr>
          <w:color w:val="0F4660"/>
          <w:spacing w:val="12"/>
        </w:rPr>
        <w:t xml:space="preserve"> </w:t>
      </w:r>
      <w:r>
        <w:rPr>
          <w:color w:val="0F4660"/>
        </w:rPr>
        <w:t>Reed</w:t>
      </w:r>
      <w:r>
        <w:rPr>
          <w:color w:val="0F4660"/>
          <w:spacing w:val="10"/>
        </w:rPr>
        <w:t xml:space="preserve"> </w:t>
      </w:r>
      <w:r>
        <w:rPr>
          <w:color w:val="0F4660"/>
        </w:rPr>
        <w:t>Memorial</w:t>
      </w:r>
      <w:r>
        <w:rPr>
          <w:color w:val="0F4660"/>
          <w:spacing w:val="18"/>
        </w:rPr>
        <w:t xml:space="preserve"> </w:t>
      </w:r>
      <w:r>
        <w:rPr>
          <w:color w:val="0F4660"/>
        </w:rPr>
        <w:t>4-H</w:t>
      </w:r>
      <w:r>
        <w:rPr>
          <w:color w:val="0F4660"/>
          <w:spacing w:val="7"/>
        </w:rPr>
        <w:t xml:space="preserve"> </w:t>
      </w:r>
      <w:r>
        <w:rPr>
          <w:color w:val="0F4660"/>
          <w:spacing w:val="-2"/>
        </w:rPr>
        <w:t>Scholarship</w:t>
      </w:r>
    </w:p>
    <w:p w:rsidR="00907583" w:rsidRDefault="00E7094C">
      <w:pPr>
        <w:pStyle w:val="Heading1"/>
        <w:spacing w:before="197"/>
      </w:pPr>
      <w:bookmarkStart w:id="2" w:name="About_Kenny_Reed"/>
      <w:bookmarkEnd w:id="2"/>
      <w:r>
        <w:rPr>
          <w:color w:val="0F4660"/>
          <w:spacing w:val="-4"/>
        </w:rPr>
        <w:t>About</w:t>
      </w:r>
      <w:r>
        <w:rPr>
          <w:color w:val="0F4660"/>
          <w:spacing w:val="-14"/>
        </w:rPr>
        <w:t xml:space="preserve"> </w:t>
      </w:r>
      <w:r>
        <w:rPr>
          <w:color w:val="0F4660"/>
          <w:spacing w:val="-4"/>
        </w:rPr>
        <w:t>Kenny</w:t>
      </w:r>
      <w:r>
        <w:rPr>
          <w:color w:val="0F4660"/>
          <w:spacing w:val="-11"/>
        </w:rPr>
        <w:t xml:space="preserve"> </w:t>
      </w:r>
      <w:r>
        <w:rPr>
          <w:color w:val="0F4660"/>
          <w:spacing w:val="-4"/>
        </w:rPr>
        <w:t>Reed</w:t>
      </w:r>
    </w:p>
    <w:p w:rsidR="00907583" w:rsidRDefault="00E7094C">
      <w:pPr>
        <w:pStyle w:val="BodyText"/>
        <w:spacing w:before="113" w:line="259" w:lineRule="auto"/>
        <w:ind w:right="127" w:hanging="1"/>
      </w:pPr>
      <w:r>
        <w:rPr>
          <w:w w:val="105"/>
        </w:rPr>
        <w:t>Kenny Reed first came to Gage County in 1938, working for the State Extension Service. In 1941, Gage County put</w:t>
      </w:r>
      <w:r>
        <w:rPr>
          <w:spacing w:val="-2"/>
          <w:w w:val="105"/>
        </w:rPr>
        <w:t xml:space="preserve"> </w:t>
      </w:r>
      <w:r>
        <w:rPr>
          <w:w w:val="105"/>
        </w:rPr>
        <w:t>the Extension Service on the ballot and Kenny started as a</w:t>
      </w:r>
      <w:r>
        <w:rPr>
          <w:spacing w:val="-2"/>
          <w:w w:val="105"/>
        </w:rPr>
        <w:t xml:space="preserve"> </w:t>
      </w:r>
      <w:r>
        <w:rPr>
          <w:w w:val="105"/>
        </w:rPr>
        <w:t>Gage County Extension Agent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January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1942.</w:t>
      </w:r>
      <w:r>
        <w:rPr>
          <w:spacing w:val="-12"/>
          <w:w w:val="105"/>
        </w:rPr>
        <w:t xml:space="preserve"> </w:t>
      </w:r>
      <w:r>
        <w:rPr>
          <w:w w:val="105"/>
        </w:rPr>
        <w:t>His</w:t>
      </w:r>
      <w:r>
        <w:rPr>
          <w:spacing w:val="-6"/>
          <w:w w:val="105"/>
        </w:rPr>
        <w:t xml:space="preserve"> </w:t>
      </w:r>
      <w:r>
        <w:rPr>
          <w:w w:val="105"/>
        </w:rPr>
        <w:t>Extension</w:t>
      </w:r>
      <w:r>
        <w:rPr>
          <w:spacing w:val="-8"/>
          <w:w w:val="105"/>
        </w:rPr>
        <w:t xml:space="preserve"> </w:t>
      </w:r>
      <w:r>
        <w:rPr>
          <w:w w:val="105"/>
        </w:rPr>
        <w:t>programs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motivating</w:t>
      </w:r>
      <w:r>
        <w:rPr>
          <w:spacing w:val="-8"/>
          <w:w w:val="105"/>
        </w:rPr>
        <w:t xml:space="preserve"> </w:t>
      </w:r>
      <w:r>
        <w:rPr>
          <w:w w:val="105"/>
        </w:rPr>
        <w:t>forces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started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the strong soil conservation movement in Gage County. Gage County today has a continuing tradition of action in soil and water conservation activities. Gage County did not have a dairy industry until Kenny Reed’s 4-H Dairy Calf program began a tradition of herd development and herd </w:t>
      </w:r>
      <w:r>
        <w:rPr>
          <w:spacing w:val="-2"/>
          <w:w w:val="105"/>
        </w:rPr>
        <w:t>improvement.</w:t>
      </w:r>
    </w:p>
    <w:p w:rsidR="00907583" w:rsidRDefault="00E7094C">
      <w:pPr>
        <w:pStyle w:val="BodyText"/>
        <w:spacing w:before="158" w:line="259" w:lineRule="auto"/>
        <w:ind w:right="127"/>
      </w:pP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Kenny</w:t>
      </w:r>
      <w:r>
        <w:rPr>
          <w:spacing w:val="-6"/>
          <w:w w:val="105"/>
        </w:rPr>
        <w:t xml:space="preserve"> </w:t>
      </w:r>
      <w:r>
        <w:rPr>
          <w:w w:val="105"/>
        </w:rPr>
        <w:t>left</w:t>
      </w:r>
      <w:r>
        <w:rPr>
          <w:spacing w:val="-7"/>
          <w:w w:val="105"/>
        </w:rPr>
        <w:t xml:space="preserve"> </w:t>
      </w:r>
      <w:r>
        <w:rPr>
          <w:w w:val="105"/>
        </w:rPr>
        <w:t>Extension,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5"/>
          <w:w w:val="105"/>
        </w:rPr>
        <w:t xml:space="preserve"> </w:t>
      </w:r>
      <w:r>
        <w:rPr>
          <w:w w:val="105"/>
        </w:rPr>
        <w:t>became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agricultural</w:t>
      </w:r>
      <w:r>
        <w:rPr>
          <w:spacing w:val="-7"/>
          <w:w w:val="105"/>
        </w:rPr>
        <w:t xml:space="preserve"> </w:t>
      </w:r>
      <w:r>
        <w:rPr>
          <w:w w:val="105"/>
        </w:rPr>
        <w:t>editor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w w:val="105"/>
        </w:rPr>
        <w:t>newspaper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worked</w:t>
      </w:r>
      <w:r>
        <w:rPr>
          <w:spacing w:val="-6"/>
          <w:w w:val="105"/>
        </w:rPr>
        <w:t xml:space="preserve"> </w:t>
      </w:r>
      <w:r>
        <w:rPr>
          <w:w w:val="105"/>
        </w:rPr>
        <w:t>for Aller and Pease Elevator for several years before starting his own agricultural supply business known as Ken Reed’s, Inc. Kenny was a trusted farm advisor on land purchases, herbicides, insecticides, equipment purchases, and legal issues. He was a listener, a person who was caring, confidential,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non-judgmental.</w:t>
      </w:r>
      <w:r>
        <w:rPr>
          <w:spacing w:val="-11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few</w:t>
      </w:r>
      <w:r>
        <w:rPr>
          <w:spacing w:val="-11"/>
          <w:w w:val="105"/>
        </w:rPr>
        <w:t xml:space="preserve"> </w:t>
      </w:r>
      <w:r>
        <w:rPr>
          <w:w w:val="105"/>
        </w:rPr>
        <w:t>farmers</w:t>
      </w:r>
      <w:r>
        <w:rPr>
          <w:spacing w:val="-9"/>
          <w:w w:val="105"/>
        </w:rPr>
        <w:t xml:space="preserve"> </w:t>
      </w:r>
      <w:r>
        <w:rPr>
          <w:w w:val="105"/>
        </w:rPr>
        <w:t>owe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portion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w w:val="105"/>
        </w:rPr>
        <w:t>operations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 help they acquired while sitting on a seed barrel at Kenny’s business.</w:t>
      </w:r>
    </w:p>
    <w:p w:rsidR="00907583" w:rsidRDefault="00E7094C">
      <w:pPr>
        <w:pStyle w:val="BodyText"/>
        <w:spacing w:before="158" w:line="259" w:lineRule="auto"/>
      </w:pPr>
      <w:r>
        <w:rPr>
          <w:w w:val="105"/>
        </w:rPr>
        <w:t>This $500.00 scholarship will be awarded to an agricultural student at the University of Nebraska – Lincoln or the Nebraska College of Technical Agriculture – Curtis. Made possible by donations from his</w:t>
      </w:r>
      <w:r>
        <w:rPr>
          <w:spacing w:val="-4"/>
          <w:w w:val="105"/>
        </w:rPr>
        <w:t xml:space="preserve"> </w:t>
      </w:r>
      <w:r>
        <w:rPr>
          <w:w w:val="105"/>
        </w:rPr>
        <w:t>family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friends,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dedicated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integrity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helping</w:t>
      </w:r>
      <w:r>
        <w:rPr>
          <w:spacing w:val="-4"/>
          <w:w w:val="105"/>
        </w:rPr>
        <w:t xml:space="preserve"> </w:t>
      </w:r>
      <w:r>
        <w:rPr>
          <w:w w:val="105"/>
        </w:rPr>
        <w:t>spirit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Kenny</w:t>
      </w:r>
      <w:r>
        <w:rPr>
          <w:spacing w:val="-1"/>
          <w:w w:val="105"/>
        </w:rPr>
        <w:t xml:space="preserve"> </w:t>
      </w:r>
      <w:r>
        <w:rPr>
          <w:w w:val="105"/>
        </w:rPr>
        <w:t>Reed.</w:t>
      </w:r>
      <w:r>
        <w:rPr>
          <w:spacing w:val="-4"/>
          <w:w w:val="105"/>
        </w:rPr>
        <w:t xml:space="preserve"> </w:t>
      </w:r>
      <w:r>
        <w:rPr>
          <w:w w:val="105"/>
        </w:rPr>
        <w:t>Kenny</w:t>
      </w:r>
      <w:r>
        <w:rPr>
          <w:spacing w:val="-4"/>
          <w:w w:val="105"/>
        </w:rPr>
        <w:t xml:space="preserve"> </w:t>
      </w:r>
      <w:r>
        <w:rPr>
          <w:w w:val="105"/>
        </w:rPr>
        <w:t>passed away in 2011 at 102 years old. Ken’s close friend, John Rhodes, managed the scholarship for many years, and today, it is overseen by the Gage County 4-H Council.</w:t>
      </w:r>
    </w:p>
    <w:p w:rsidR="00907583" w:rsidRDefault="00E7094C">
      <w:pPr>
        <w:pStyle w:val="Heading1"/>
        <w:spacing w:before="159"/>
      </w:pPr>
      <w:bookmarkStart w:id="3" w:name="Scholarship_eligibility"/>
      <w:bookmarkEnd w:id="3"/>
      <w:r>
        <w:rPr>
          <w:color w:val="0F4660"/>
        </w:rPr>
        <w:t>Scholarship</w:t>
      </w:r>
      <w:r>
        <w:rPr>
          <w:color w:val="0F4660"/>
          <w:spacing w:val="21"/>
        </w:rPr>
        <w:t xml:space="preserve"> </w:t>
      </w:r>
      <w:r>
        <w:rPr>
          <w:color w:val="0F4660"/>
          <w:spacing w:val="-2"/>
        </w:rPr>
        <w:t>eligibility</w:t>
      </w:r>
    </w:p>
    <w:p w:rsidR="00907583" w:rsidRDefault="00E7094C">
      <w:pPr>
        <w:pStyle w:val="BodyText"/>
        <w:spacing w:before="113"/>
      </w:pPr>
      <w:r>
        <w:t>This</w:t>
      </w:r>
      <w:r>
        <w:rPr>
          <w:spacing w:val="25"/>
        </w:rPr>
        <w:t xml:space="preserve"> </w:t>
      </w:r>
      <w:r>
        <w:t>scholarship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open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applicants</w:t>
      </w:r>
      <w:r>
        <w:rPr>
          <w:spacing w:val="25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t>area</w:t>
      </w:r>
      <w:r>
        <w:rPr>
          <w:spacing w:val="29"/>
        </w:rPr>
        <w:t xml:space="preserve"> </w:t>
      </w:r>
      <w:r>
        <w:rPr>
          <w:spacing w:val="-2"/>
        </w:rPr>
        <w:t>schools:</w:t>
      </w:r>
    </w:p>
    <w:p w:rsidR="00907583" w:rsidRDefault="00907583">
      <w:pPr>
        <w:pStyle w:val="BodyText"/>
        <w:spacing w:before="8"/>
        <w:ind w:left="0"/>
        <w:rPr>
          <w:sz w:val="15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764"/>
      </w:tblGrid>
      <w:tr w:rsidR="00907583">
        <w:trPr>
          <w:trHeight w:val="284"/>
        </w:trPr>
        <w:tc>
          <w:tcPr>
            <w:tcW w:w="3125" w:type="dxa"/>
          </w:tcPr>
          <w:p w:rsidR="00907583" w:rsidRDefault="00E7094C">
            <w:pPr>
              <w:pStyle w:val="TableParagraph"/>
              <w:spacing w:before="0" w:line="265" w:lineRule="exact"/>
            </w:pPr>
            <w:r>
              <w:t>Beatrice</w:t>
            </w:r>
            <w:r>
              <w:rPr>
                <w:spacing w:val="31"/>
              </w:rPr>
              <w:t xml:space="preserve"> </w:t>
            </w:r>
            <w:r>
              <w:t>High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764" w:type="dxa"/>
          </w:tcPr>
          <w:p w:rsidR="00907583" w:rsidRDefault="00E7094C">
            <w:pPr>
              <w:pStyle w:val="TableParagraph"/>
              <w:spacing w:before="0" w:line="265" w:lineRule="exact"/>
              <w:ind w:left="788"/>
            </w:pPr>
            <w:r>
              <w:rPr>
                <w:w w:val="105"/>
              </w:rPr>
              <w:t>Southern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High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School</w:t>
            </w:r>
          </w:p>
        </w:tc>
      </w:tr>
      <w:tr w:rsidR="00907583">
        <w:trPr>
          <w:trHeight w:val="300"/>
        </w:trPr>
        <w:tc>
          <w:tcPr>
            <w:tcW w:w="3125" w:type="dxa"/>
          </w:tcPr>
          <w:p w:rsidR="00907583" w:rsidRDefault="00E7094C">
            <w:pPr>
              <w:pStyle w:val="TableParagraph"/>
              <w:spacing w:line="267" w:lineRule="exact"/>
            </w:pPr>
            <w:r>
              <w:rPr>
                <w:spacing w:val="2"/>
              </w:rPr>
              <w:t>Diller-Odell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High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764" w:type="dxa"/>
          </w:tcPr>
          <w:p w:rsidR="00907583" w:rsidRDefault="00E7094C">
            <w:pPr>
              <w:pStyle w:val="TableParagraph"/>
              <w:spacing w:line="267" w:lineRule="exact"/>
              <w:ind w:left="788"/>
            </w:pPr>
            <w:r>
              <w:rPr>
                <w:w w:val="105"/>
              </w:rPr>
              <w:t>Tri-County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High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School</w:t>
            </w:r>
          </w:p>
        </w:tc>
      </w:tr>
      <w:tr w:rsidR="00907583">
        <w:trPr>
          <w:trHeight w:val="284"/>
        </w:trPr>
        <w:tc>
          <w:tcPr>
            <w:tcW w:w="3125" w:type="dxa"/>
          </w:tcPr>
          <w:p w:rsidR="00907583" w:rsidRDefault="00E7094C">
            <w:pPr>
              <w:pStyle w:val="TableParagraph"/>
            </w:pPr>
            <w:r>
              <w:t>Freeman</w:t>
            </w:r>
            <w:r>
              <w:rPr>
                <w:spacing w:val="31"/>
              </w:rPr>
              <w:t xml:space="preserve"> </w:t>
            </w:r>
            <w:r>
              <w:t>High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764" w:type="dxa"/>
          </w:tcPr>
          <w:p w:rsidR="00907583" w:rsidRDefault="00E7094C">
            <w:pPr>
              <w:pStyle w:val="TableParagraph"/>
              <w:ind w:left="788"/>
            </w:pPr>
            <w:r>
              <w:rPr>
                <w:w w:val="105"/>
              </w:rPr>
              <w:t>Homeschoolers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(Gage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County)</w:t>
            </w:r>
          </w:p>
        </w:tc>
      </w:tr>
    </w:tbl>
    <w:p w:rsidR="00907583" w:rsidRDefault="00907583">
      <w:pPr>
        <w:pStyle w:val="BodyText"/>
        <w:spacing w:before="212"/>
        <w:ind w:left="0"/>
      </w:pPr>
    </w:p>
    <w:p w:rsidR="00907583" w:rsidRDefault="00E7094C">
      <w:pPr>
        <w:pStyle w:val="BodyText"/>
        <w:spacing w:before="0" w:line="259" w:lineRule="auto"/>
        <w:ind w:hanging="1"/>
      </w:pPr>
      <w:r>
        <w:rPr>
          <w:w w:val="105"/>
        </w:rPr>
        <w:t>Applicants</w:t>
      </w:r>
      <w:r>
        <w:rPr>
          <w:spacing w:val="-1"/>
          <w:w w:val="105"/>
        </w:rPr>
        <w:t xml:space="preserve"> </w:t>
      </w:r>
      <w:r>
        <w:rPr>
          <w:w w:val="105"/>
        </w:rPr>
        <w:t>should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GPA of</w:t>
      </w:r>
      <w:r>
        <w:rPr>
          <w:spacing w:val="-1"/>
          <w:w w:val="105"/>
        </w:rPr>
        <w:t xml:space="preserve"> </w:t>
      </w:r>
      <w:r>
        <w:rPr>
          <w:w w:val="105"/>
        </w:rPr>
        <w:t>2.5 or</w:t>
      </w:r>
      <w:r>
        <w:rPr>
          <w:spacing w:val="-1"/>
          <w:w w:val="105"/>
        </w:rPr>
        <w:t xml:space="preserve"> </w:t>
      </w:r>
      <w:r>
        <w:rPr>
          <w:w w:val="105"/>
        </w:rPr>
        <w:t>higher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the 4-point</w:t>
      </w:r>
      <w:r>
        <w:rPr>
          <w:spacing w:val="-1"/>
          <w:w w:val="105"/>
        </w:rPr>
        <w:t xml:space="preserve"> </w:t>
      </w:r>
      <w:r>
        <w:rPr>
          <w:w w:val="105"/>
        </w:rPr>
        <w:t>scale. The</w:t>
      </w:r>
      <w:r>
        <w:rPr>
          <w:spacing w:val="-1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open to</w:t>
      </w:r>
      <w:r>
        <w:rPr>
          <w:spacing w:val="-2"/>
          <w:w w:val="105"/>
        </w:rPr>
        <w:t xml:space="preserve"> </w:t>
      </w:r>
      <w:r>
        <w:rPr>
          <w:w w:val="105"/>
        </w:rPr>
        <w:t>high school seniors planning to attend the University of Nebraska – Lincoln or the Nebraska College of Technical</w:t>
      </w:r>
      <w:r>
        <w:rPr>
          <w:spacing w:val="34"/>
          <w:w w:val="105"/>
        </w:rPr>
        <w:t xml:space="preserve"> </w:t>
      </w:r>
      <w:r>
        <w:rPr>
          <w:w w:val="105"/>
        </w:rPr>
        <w:t>Agriculture</w:t>
      </w:r>
      <w:r>
        <w:rPr>
          <w:spacing w:val="33"/>
          <w:w w:val="105"/>
        </w:rPr>
        <w:t xml:space="preserve"> </w:t>
      </w:r>
      <w:r>
        <w:rPr>
          <w:w w:val="105"/>
        </w:rPr>
        <w:t>–</w:t>
      </w:r>
      <w:r>
        <w:rPr>
          <w:spacing w:val="27"/>
          <w:w w:val="105"/>
        </w:rPr>
        <w:t xml:space="preserve"> </w:t>
      </w:r>
      <w:r>
        <w:rPr>
          <w:w w:val="105"/>
        </w:rPr>
        <w:t>Curtis</w:t>
      </w:r>
      <w:r>
        <w:rPr>
          <w:spacing w:val="29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40"/>
          <w:w w:val="105"/>
        </w:rPr>
        <w:t xml:space="preserve"> </w:t>
      </w:r>
      <w:r>
        <w:rPr>
          <w:w w:val="105"/>
        </w:rPr>
        <w:t>majoring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agricultural</w:t>
      </w:r>
      <w:r>
        <w:rPr>
          <w:spacing w:val="40"/>
          <w:w w:val="105"/>
        </w:rPr>
        <w:t xml:space="preserve"> </w:t>
      </w:r>
      <w:r>
        <w:rPr>
          <w:w w:val="105"/>
        </w:rPr>
        <w:t>studies.</w:t>
      </w:r>
    </w:p>
    <w:p w:rsidR="00907583" w:rsidRDefault="00E7094C">
      <w:pPr>
        <w:pStyle w:val="BodyText"/>
        <w:spacing w:before="159" w:line="256" w:lineRule="auto"/>
      </w:pPr>
      <w:r>
        <w:rPr>
          <w:w w:val="105"/>
        </w:rPr>
        <w:t>One $500.00 scholarship will be paid directly to the school and can be used for all school-related expenses, including tuition, room and board, fees, and textbooks.</w:t>
      </w:r>
    </w:p>
    <w:p w:rsidR="00907583" w:rsidRDefault="00907583">
      <w:pPr>
        <w:spacing w:line="256" w:lineRule="auto"/>
        <w:sectPr w:rsidR="00907583">
          <w:type w:val="continuous"/>
          <w:pgSz w:w="12240" w:h="15840"/>
          <w:pgMar w:top="1720" w:right="1340" w:bottom="280" w:left="1340" w:header="720" w:footer="720" w:gutter="0"/>
          <w:cols w:space="720"/>
        </w:sectPr>
      </w:pPr>
    </w:p>
    <w:p w:rsidR="00907583" w:rsidRDefault="00E7094C">
      <w:pPr>
        <w:pStyle w:val="Heading1"/>
        <w:spacing w:before="75"/>
      </w:pPr>
      <w:bookmarkStart w:id="4" w:name="Scholarship_Application"/>
      <w:bookmarkEnd w:id="4"/>
      <w:r>
        <w:rPr>
          <w:color w:val="0F4660"/>
        </w:rPr>
        <w:lastRenderedPageBreak/>
        <w:t>Scholarship</w:t>
      </w:r>
      <w:r>
        <w:rPr>
          <w:color w:val="0F4660"/>
          <w:spacing w:val="21"/>
        </w:rPr>
        <w:t xml:space="preserve"> </w:t>
      </w:r>
      <w:r>
        <w:rPr>
          <w:color w:val="0F4660"/>
          <w:spacing w:val="-2"/>
        </w:rPr>
        <w:t>Application</w:t>
      </w:r>
    </w:p>
    <w:p w:rsidR="00907583" w:rsidRDefault="00E7094C">
      <w:pPr>
        <w:pStyle w:val="BodyText"/>
        <w:spacing w:before="113" w:line="259" w:lineRule="auto"/>
        <w:ind w:hanging="1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deadline is March</w:t>
      </w:r>
      <w:r>
        <w:rPr>
          <w:spacing w:val="-3"/>
          <w:w w:val="105"/>
        </w:rPr>
        <w:t xml:space="preserve"> </w:t>
      </w:r>
      <w:r>
        <w:rPr>
          <w:w w:val="105"/>
        </w:rPr>
        <w:t>15,</w:t>
      </w:r>
      <w:r>
        <w:rPr>
          <w:spacing w:val="-2"/>
          <w:w w:val="105"/>
        </w:rPr>
        <w:t xml:space="preserve"> </w:t>
      </w:r>
      <w:r>
        <w:rPr>
          <w:w w:val="105"/>
        </w:rPr>
        <w:t>11:59</w:t>
      </w:r>
      <w:r>
        <w:rPr>
          <w:spacing w:val="-4"/>
          <w:w w:val="105"/>
        </w:rPr>
        <w:t xml:space="preserve"> </w:t>
      </w:r>
      <w:r>
        <w:rPr>
          <w:w w:val="105"/>
        </w:rPr>
        <w:t>p.m.</w:t>
      </w:r>
      <w:r>
        <w:rPr>
          <w:spacing w:val="-2"/>
          <w:w w:val="105"/>
        </w:rPr>
        <w:t xml:space="preserve"> </w:t>
      </w:r>
      <w:r>
        <w:rPr>
          <w:w w:val="105"/>
        </w:rPr>
        <w:t>The 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 completed</w:t>
      </w:r>
      <w:r>
        <w:rPr>
          <w:spacing w:val="-3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online form</w:t>
      </w:r>
      <w:r>
        <w:rPr>
          <w:spacing w:val="21"/>
          <w:w w:val="105"/>
        </w:rPr>
        <w:t xml:space="preserve"> </w:t>
      </w:r>
      <w:r>
        <w:rPr>
          <w:w w:val="105"/>
        </w:rPr>
        <w:t>accessed</w:t>
      </w:r>
      <w:r>
        <w:rPr>
          <w:spacing w:val="21"/>
          <w:w w:val="105"/>
        </w:rPr>
        <w:t xml:space="preserve"> </w:t>
      </w:r>
      <w:r>
        <w:rPr>
          <w:w w:val="105"/>
        </w:rPr>
        <w:t>at:</w:t>
      </w:r>
      <w:r>
        <w:rPr>
          <w:spacing w:val="18"/>
          <w:w w:val="105"/>
        </w:rPr>
        <w:t xml:space="preserve"> </w:t>
      </w:r>
      <w:hyperlink r:id="rId5">
        <w:r>
          <w:rPr>
            <w:color w:val="467885"/>
            <w:w w:val="105"/>
            <w:u w:val="single" w:color="467885"/>
          </w:rPr>
          <w:t>https://go.unl.edu/25reed_scholarship</w:t>
        </w:r>
      </w:hyperlink>
    </w:p>
    <w:p w:rsidR="00907583" w:rsidRDefault="00E7094C">
      <w:pPr>
        <w:pStyle w:val="BodyText"/>
        <w:spacing w:before="159" w:line="259" w:lineRule="auto"/>
        <w:ind w:right="165" w:hanging="1"/>
        <w:jc w:val="both"/>
      </w:pPr>
      <w:r>
        <w:rPr>
          <w:w w:val="105"/>
        </w:rPr>
        <w:t>***</w:t>
      </w:r>
      <w:r>
        <w:rPr>
          <w:spacing w:val="-14"/>
          <w:w w:val="105"/>
        </w:rPr>
        <w:t xml:space="preserve"> </w:t>
      </w:r>
      <w:r>
        <w:rPr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JotForm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let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save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form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come</w:t>
      </w:r>
      <w:r>
        <w:rPr>
          <w:spacing w:val="-6"/>
          <w:w w:val="105"/>
        </w:rPr>
        <w:t xml:space="preserve"> </w:t>
      </w:r>
      <w:r>
        <w:rPr>
          <w:w w:val="105"/>
        </w:rPr>
        <w:t>back.</w:t>
      </w:r>
      <w:r>
        <w:rPr>
          <w:spacing w:val="-11"/>
          <w:w w:val="105"/>
        </w:rPr>
        <w:t xml:space="preserve"> </w:t>
      </w:r>
      <w:r>
        <w:rPr>
          <w:w w:val="105"/>
        </w:rPr>
        <w:t>However,</w:t>
      </w:r>
      <w:r>
        <w:rPr>
          <w:spacing w:val="-11"/>
          <w:w w:val="105"/>
        </w:rPr>
        <w:t xml:space="preserve"> </w:t>
      </w:r>
      <w:r>
        <w:rPr>
          <w:w w:val="105"/>
        </w:rPr>
        <w:t>we recommend</w:t>
      </w:r>
      <w:r>
        <w:rPr>
          <w:spacing w:val="-2"/>
          <w:w w:val="105"/>
        </w:rPr>
        <w:t xml:space="preserve"> </w:t>
      </w:r>
      <w:r>
        <w:rPr>
          <w:w w:val="105"/>
        </w:rPr>
        <w:t>having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components</w:t>
      </w:r>
      <w:r>
        <w:rPr>
          <w:spacing w:val="-2"/>
          <w:w w:val="105"/>
        </w:rPr>
        <w:t xml:space="preserve"> </w:t>
      </w:r>
      <w:r>
        <w:rPr>
          <w:w w:val="105"/>
        </w:rPr>
        <w:t>(i.e.</w:t>
      </w:r>
      <w:r>
        <w:rPr>
          <w:spacing w:val="-3"/>
          <w:w w:val="105"/>
        </w:rPr>
        <w:t xml:space="preserve"> </w:t>
      </w:r>
      <w:r>
        <w:rPr>
          <w:w w:val="105"/>
        </w:rPr>
        <w:t>Essay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Letter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Recommendation)</w:t>
      </w:r>
      <w:r>
        <w:rPr>
          <w:spacing w:val="-6"/>
          <w:w w:val="105"/>
        </w:rPr>
        <w:t xml:space="preserve"> </w:t>
      </w:r>
      <w:r>
        <w:rPr>
          <w:w w:val="105"/>
        </w:rPr>
        <w:t>ready</w:t>
      </w:r>
      <w:r>
        <w:rPr>
          <w:spacing w:val="-2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you begin the application process.</w:t>
      </w:r>
    </w:p>
    <w:p w:rsidR="00907583" w:rsidRDefault="00E7094C">
      <w:pPr>
        <w:pStyle w:val="BodyText"/>
        <w:spacing w:before="159"/>
        <w:jc w:val="both"/>
      </w:pPr>
      <w:r>
        <w:rPr>
          <w:w w:val="105"/>
        </w:rPr>
        <w:t>The application</w:t>
      </w:r>
      <w:r>
        <w:rPr>
          <w:spacing w:val="3"/>
          <w:w w:val="105"/>
        </w:rPr>
        <w:t xml:space="preserve"> </w:t>
      </w:r>
      <w:r>
        <w:rPr>
          <w:w w:val="105"/>
        </w:rPr>
        <w:t>consists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three </w:t>
      </w:r>
      <w:r>
        <w:rPr>
          <w:spacing w:val="-2"/>
          <w:w w:val="105"/>
        </w:rPr>
        <w:t>parts:</w:t>
      </w:r>
    </w:p>
    <w:p w:rsidR="00907583" w:rsidRDefault="00E7094C">
      <w:pPr>
        <w:pStyle w:val="ListParagraph"/>
        <w:numPr>
          <w:ilvl w:val="0"/>
          <w:numId w:val="1"/>
        </w:numPr>
        <w:tabs>
          <w:tab w:val="left" w:pos="820"/>
        </w:tabs>
        <w:spacing w:before="186"/>
        <w:ind w:hanging="360"/>
      </w:pPr>
      <w:r>
        <w:rPr>
          <w:w w:val="105"/>
        </w:rPr>
        <w:t>General</w:t>
      </w:r>
      <w:r>
        <w:rPr>
          <w:spacing w:val="6"/>
          <w:w w:val="105"/>
        </w:rPr>
        <w:t xml:space="preserve"> </w:t>
      </w:r>
      <w:r>
        <w:rPr>
          <w:w w:val="105"/>
        </w:rPr>
        <w:t>Applicant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Information:</w:t>
      </w:r>
    </w:p>
    <w:p w:rsidR="00907583" w:rsidRDefault="00E7094C">
      <w:pPr>
        <w:pStyle w:val="ListParagraph"/>
        <w:numPr>
          <w:ilvl w:val="1"/>
          <w:numId w:val="1"/>
        </w:numPr>
        <w:tabs>
          <w:tab w:val="left" w:pos="1539"/>
        </w:tabs>
        <w:spacing w:before="19"/>
        <w:ind w:left="1539" w:hanging="359"/>
      </w:pPr>
      <w:r>
        <w:rPr>
          <w:w w:val="110"/>
        </w:rPr>
        <w:t>Basic</w:t>
      </w:r>
      <w:r>
        <w:rPr>
          <w:spacing w:val="-1"/>
          <w:w w:val="110"/>
        </w:rPr>
        <w:t xml:space="preserve"> </w:t>
      </w:r>
      <w:r>
        <w:rPr>
          <w:w w:val="110"/>
        </w:rPr>
        <w:t>Contact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Information</w:t>
      </w:r>
    </w:p>
    <w:p w:rsidR="00907583" w:rsidRDefault="00E7094C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line="252" w:lineRule="auto"/>
        <w:ind w:right="236"/>
      </w:pPr>
      <w:r>
        <w:t>Academics</w:t>
      </w:r>
      <w:r>
        <w:rPr>
          <w:spacing w:val="37"/>
        </w:rPr>
        <w:t xml:space="preserve"> </w:t>
      </w:r>
      <w:r>
        <w:t>(i.e.,</w:t>
      </w:r>
      <w:r>
        <w:rPr>
          <w:spacing w:val="35"/>
        </w:rPr>
        <w:t xml:space="preserve"> </w:t>
      </w:r>
      <w:r>
        <w:t>GPA,</w:t>
      </w:r>
      <w:r>
        <w:rPr>
          <w:spacing w:val="35"/>
        </w:rPr>
        <w:t xml:space="preserve"> </w:t>
      </w:r>
      <w:r>
        <w:t>Schools</w:t>
      </w:r>
      <w:r>
        <w:rPr>
          <w:spacing w:val="33"/>
        </w:rPr>
        <w:t xml:space="preserve"> </w:t>
      </w:r>
      <w:r>
        <w:t>you’re</w:t>
      </w:r>
      <w:r>
        <w:rPr>
          <w:spacing w:val="33"/>
        </w:rPr>
        <w:t xml:space="preserve"> </w:t>
      </w:r>
      <w:r>
        <w:t>applying,</w:t>
      </w:r>
      <w:r>
        <w:rPr>
          <w:spacing w:val="35"/>
        </w:rPr>
        <w:t xml:space="preserve"> </w:t>
      </w:r>
      <w:proofErr w:type="gramStart"/>
      <w:r>
        <w:t>Majors</w:t>
      </w:r>
      <w:proofErr w:type="gramEnd"/>
      <w:r>
        <w:rPr>
          <w:spacing w:val="33"/>
        </w:rPr>
        <w:t xml:space="preserve"> </w:t>
      </w:r>
      <w:r>
        <w:t>you’re</w:t>
      </w:r>
      <w:r>
        <w:rPr>
          <w:spacing w:val="39"/>
        </w:rPr>
        <w:t xml:space="preserve"> </w:t>
      </w:r>
      <w:r>
        <w:t>considering,</w:t>
      </w:r>
      <w:r>
        <w:rPr>
          <w:spacing w:val="29"/>
        </w:rPr>
        <w:t xml:space="preserve"> </w:t>
      </w:r>
      <w:r>
        <w:t>need</w:t>
      </w:r>
      <w:r>
        <w:rPr>
          <w:spacing w:val="33"/>
        </w:rPr>
        <w:t xml:space="preserve"> </w:t>
      </w:r>
      <w:r>
        <w:t xml:space="preserve">for </w:t>
      </w:r>
      <w:r>
        <w:rPr>
          <w:spacing w:val="-2"/>
          <w:w w:val="110"/>
        </w:rPr>
        <w:t>scholarship)</w:t>
      </w:r>
    </w:p>
    <w:p w:rsidR="00907583" w:rsidRDefault="00E7094C">
      <w:pPr>
        <w:pStyle w:val="ListParagraph"/>
        <w:numPr>
          <w:ilvl w:val="1"/>
          <w:numId w:val="1"/>
        </w:numPr>
        <w:tabs>
          <w:tab w:val="left" w:pos="1540"/>
        </w:tabs>
        <w:spacing w:before="10"/>
        <w:ind w:hanging="359"/>
      </w:pPr>
      <w:r>
        <w:rPr>
          <w:w w:val="105"/>
        </w:rPr>
        <w:t>School/Community</w:t>
      </w:r>
      <w:r>
        <w:rPr>
          <w:spacing w:val="-6"/>
          <w:w w:val="105"/>
        </w:rPr>
        <w:t xml:space="preserve"> </w:t>
      </w:r>
      <w:r>
        <w:rPr>
          <w:w w:val="105"/>
        </w:rPr>
        <w:t>Activities/Work</w:t>
      </w:r>
      <w:r>
        <w:rPr>
          <w:spacing w:val="-2"/>
          <w:w w:val="105"/>
        </w:rPr>
        <w:t xml:space="preserve"> Experience/Sports/Awards/Etc.</w:t>
      </w:r>
    </w:p>
    <w:p w:rsidR="00907583" w:rsidRDefault="00E7094C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</w:pPr>
      <w:r>
        <w:rPr>
          <w:spacing w:val="-2"/>
          <w:w w:val="115"/>
        </w:rPr>
        <w:t>Essay:</w:t>
      </w:r>
    </w:p>
    <w:p w:rsidR="00907583" w:rsidRDefault="00E7094C">
      <w:pPr>
        <w:pStyle w:val="ListParagraph"/>
        <w:numPr>
          <w:ilvl w:val="1"/>
          <w:numId w:val="1"/>
        </w:numPr>
        <w:tabs>
          <w:tab w:val="left" w:pos="1540"/>
        </w:tabs>
        <w:spacing w:before="22"/>
        <w:ind w:hanging="359"/>
      </w:pPr>
      <w:r>
        <w:t>Not</w:t>
      </w:r>
      <w:r>
        <w:rPr>
          <w:spacing w:val="21"/>
        </w:rPr>
        <w:t xml:space="preserve"> </w:t>
      </w:r>
      <w:r>
        <w:t>more</w:t>
      </w:r>
      <w:r>
        <w:rPr>
          <w:spacing w:val="25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pages,</w:t>
      </w:r>
      <w:r>
        <w:rPr>
          <w:spacing w:val="18"/>
        </w:rPr>
        <w:t xml:space="preserve"> </w:t>
      </w:r>
      <w:r>
        <w:t>double</w:t>
      </w:r>
      <w:r>
        <w:rPr>
          <w:spacing w:val="26"/>
        </w:rPr>
        <w:t xml:space="preserve"> </w:t>
      </w:r>
      <w:r>
        <w:t>spaced,</w:t>
      </w:r>
      <w:r>
        <w:rPr>
          <w:spacing w:val="23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pt.</w:t>
      </w:r>
      <w:r>
        <w:rPr>
          <w:spacing w:val="18"/>
        </w:rPr>
        <w:t xml:space="preserve"> </w:t>
      </w:r>
      <w:r>
        <w:rPr>
          <w:spacing w:val="-4"/>
        </w:rPr>
        <w:t>font</w:t>
      </w:r>
    </w:p>
    <w:p w:rsidR="00907583" w:rsidRDefault="00E7094C">
      <w:pPr>
        <w:pStyle w:val="ListParagraph"/>
        <w:numPr>
          <w:ilvl w:val="1"/>
          <w:numId w:val="1"/>
        </w:numPr>
        <w:tabs>
          <w:tab w:val="left" w:pos="1540"/>
        </w:tabs>
        <w:spacing w:before="14"/>
        <w:ind w:hanging="359"/>
      </w:pP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saved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word</w:t>
      </w:r>
      <w:r>
        <w:rPr>
          <w:spacing w:val="-9"/>
          <w:w w:val="105"/>
        </w:rPr>
        <w:t xml:space="preserve"> </w:t>
      </w:r>
      <w:r>
        <w:rPr>
          <w:w w:val="105"/>
        </w:rPr>
        <w:t>document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.pdf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uploaded</w:t>
      </w:r>
      <w:r>
        <w:rPr>
          <w:spacing w:val="-6"/>
          <w:w w:val="105"/>
        </w:rPr>
        <w:t xml:space="preserve"> </w:t>
      </w:r>
      <w:r>
        <w:rPr>
          <w:w w:val="105"/>
        </w:rPr>
        <w:t>onto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online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form</w:t>
      </w:r>
    </w:p>
    <w:p w:rsidR="00907583" w:rsidRDefault="00E7094C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line="249" w:lineRule="auto"/>
        <w:ind w:left="1541" w:right="332"/>
      </w:pPr>
      <w:r>
        <w:rPr>
          <w:w w:val="105"/>
        </w:rPr>
        <w:t>Save the file in</w:t>
      </w:r>
      <w:r>
        <w:rPr>
          <w:spacing w:val="-1"/>
          <w:w w:val="105"/>
        </w:rPr>
        <w:t xml:space="preserve"> </w:t>
      </w:r>
      <w:r>
        <w:rPr>
          <w:w w:val="105"/>
        </w:rPr>
        <w:t>the following</w:t>
      </w:r>
      <w:r>
        <w:rPr>
          <w:spacing w:val="-1"/>
          <w:w w:val="105"/>
        </w:rPr>
        <w:t xml:space="preserve"> </w:t>
      </w:r>
      <w:r>
        <w:rPr>
          <w:w w:val="105"/>
        </w:rPr>
        <w:t>format: 25-Last First Ken</w:t>
      </w:r>
      <w:r>
        <w:rPr>
          <w:spacing w:val="-2"/>
          <w:w w:val="105"/>
        </w:rPr>
        <w:t xml:space="preserve"> </w:t>
      </w:r>
      <w:r>
        <w:rPr>
          <w:w w:val="105"/>
        </w:rPr>
        <w:t>Reed Scholarship Essay (for example: 25-Washington George Ken Reed Scholarship Essay)</w:t>
      </w:r>
    </w:p>
    <w:p w:rsidR="00907583" w:rsidRDefault="00E7094C">
      <w:pPr>
        <w:pStyle w:val="ListParagraph"/>
        <w:numPr>
          <w:ilvl w:val="1"/>
          <w:numId w:val="1"/>
        </w:numPr>
        <w:tabs>
          <w:tab w:val="left" w:pos="1540"/>
        </w:tabs>
        <w:spacing w:before="13"/>
        <w:ind w:hanging="359"/>
      </w:pPr>
      <w:r>
        <w:t>The</w:t>
      </w:r>
      <w:r>
        <w:rPr>
          <w:spacing w:val="29"/>
        </w:rPr>
        <w:t xml:space="preserve"> </w:t>
      </w:r>
      <w:r>
        <w:t>essay</w:t>
      </w:r>
      <w:r>
        <w:rPr>
          <w:spacing w:val="29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deal</w:t>
      </w:r>
      <w:r>
        <w:rPr>
          <w:spacing w:val="31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personal</w:t>
      </w:r>
      <w:r>
        <w:rPr>
          <w:spacing w:val="3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academic</w:t>
      </w:r>
      <w:r>
        <w:rPr>
          <w:spacing w:val="31"/>
        </w:rPr>
        <w:t xml:space="preserve"> </w:t>
      </w:r>
      <w:r>
        <w:rPr>
          <w:spacing w:val="-2"/>
        </w:rPr>
        <w:t>goals.</w:t>
      </w:r>
    </w:p>
    <w:p w:rsidR="00907583" w:rsidRDefault="00E7094C">
      <w:pPr>
        <w:pStyle w:val="ListParagraph"/>
        <w:numPr>
          <w:ilvl w:val="1"/>
          <w:numId w:val="1"/>
        </w:numPr>
        <w:tabs>
          <w:tab w:val="left" w:pos="1540"/>
          <w:tab w:val="left" w:pos="1542"/>
        </w:tabs>
        <w:spacing w:line="252" w:lineRule="auto"/>
        <w:ind w:left="1542" w:right="189"/>
      </w:pPr>
      <w:r>
        <w:rPr>
          <w:w w:val="105"/>
        </w:rPr>
        <w:t>Note:</w:t>
      </w:r>
      <w:r>
        <w:rPr>
          <w:spacing w:val="-9"/>
          <w:w w:val="105"/>
        </w:rPr>
        <w:t xml:space="preserve"> </w:t>
      </w:r>
      <w:r>
        <w:rPr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sure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include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clear</w:t>
      </w:r>
      <w:r>
        <w:rPr>
          <w:spacing w:val="-7"/>
          <w:w w:val="105"/>
        </w:rPr>
        <w:t xml:space="preserve"> </w:t>
      </w:r>
      <w:r>
        <w:rPr>
          <w:w w:val="105"/>
        </w:rPr>
        <w:t>path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intended</w:t>
      </w:r>
      <w:r>
        <w:rPr>
          <w:spacing w:val="-9"/>
          <w:w w:val="105"/>
        </w:rPr>
        <w:t xml:space="preserve"> </w:t>
      </w:r>
      <w:r>
        <w:rPr>
          <w:w w:val="105"/>
        </w:rPr>
        <w:t>major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agriculture field – this is what the scholarship committee uses to determine your eligibility</w:t>
      </w:r>
    </w:p>
    <w:p w:rsidR="00907583" w:rsidRDefault="00E7094C">
      <w:pPr>
        <w:pStyle w:val="ListParagraph"/>
        <w:numPr>
          <w:ilvl w:val="0"/>
          <w:numId w:val="1"/>
        </w:numPr>
        <w:tabs>
          <w:tab w:val="left" w:pos="822"/>
        </w:tabs>
        <w:spacing w:before="12"/>
        <w:ind w:left="822" w:hanging="360"/>
      </w:pPr>
      <w:r>
        <w:rPr>
          <w:spacing w:val="-2"/>
          <w:w w:val="105"/>
        </w:rPr>
        <w:t>Letter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Recommendation:</w:t>
      </w:r>
    </w:p>
    <w:p w:rsidR="00907583" w:rsidRDefault="00E7094C">
      <w:pPr>
        <w:pStyle w:val="ListParagraph"/>
        <w:numPr>
          <w:ilvl w:val="1"/>
          <w:numId w:val="1"/>
        </w:numPr>
        <w:tabs>
          <w:tab w:val="left" w:pos="1541"/>
        </w:tabs>
        <w:spacing w:before="20"/>
        <w:ind w:left="1541" w:hanging="359"/>
      </w:pP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person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choice</w:t>
      </w:r>
    </w:p>
    <w:p w:rsidR="00907583" w:rsidRDefault="00E7094C">
      <w:pPr>
        <w:pStyle w:val="ListParagraph"/>
        <w:numPr>
          <w:ilvl w:val="1"/>
          <w:numId w:val="1"/>
        </w:numPr>
        <w:tabs>
          <w:tab w:val="left" w:pos="1541"/>
        </w:tabs>
        <w:spacing w:before="14"/>
        <w:ind w:left="1541" w:hanging="359"/>
      </w:pP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saved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word</w:t>
      </w:r>
      <w:r>
        <w:rPr>
          <w:spacing w:val="-9"/>
          <w:w w:val="105"/>
        </w:rPr>
        <w:t xml:space="preserve"> </w:t>
      </w:r>
      <w:r>
        <w:rPr>
          <w:w w:val="105"/>
        </w:rPr>
        <w:t>document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.pdf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uploaded</w:t>
      </w:r>
      <w:r>
        <w:rPr>
          <w:spacing w:val="-6"/>
          <w:w w:val="105"/>
        </w:rPr>
        <w:t xml:space="preserve"> </w:t>
      </w:r>
      <w:r>
        <w:rPr>
          <w:w w:val="105"/>
        </w:rPr>
        <w:t>onto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online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form</w:t>
      </w:r>
    </w:p>
    <w:p w:rsidR="00907583" w:rsidRDefault="00E7094C">
      <w:pPr>
        <w:pStyle w:val="ListParagraph"/>
        <w:numPr>
          <w:ilvl w:val="1"/>
          <w:numId w:val="1"/>
        </w:numPr>
        <w:tabs>
          <w:tab w:val="left" w:pos="1541"/>
          <w:tab w:val="left" w:pos="1543"/>
        </w:tabs>
        <w:spacing w:line="252" w:lineRule="auto"/>
        <w:ind w:left="1543" w:right="478"/>
      </w:pPr>
      <w:r>
        <w:rPr>
          <w:w w:val="105"/>
        </w:rPr>
        <w:t>Save the file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following</w:t>
      </w:r>
      <w:r>
        <w:rPr>
          <w:spacing w:val="-1"/>
          <w:w w:val="105"/>
        </w:rPr>
        <w:t xml:space="preserve"> </w:t>
      </w:r>
      <w:r>
        <w:rPr>
          <w:w w:val="105"/>
        </w:rPr>
        <w:t>format: 25-Last</w:t>
      </w:r>
      <w:r>
        <w:rPr>
          <w:spacing w:val="-1"/>
          <w:w w:val="105"/>
        </w:rPr>
        <w:t xml:space="preserve"> </w:t>
      </w:r>
      <w:r>
        <w:rPr>
          <w:w w:val="105"/>
        </w:rPr>
        <w:t>First Ken</w:t>
      </w:r>
      <w:r>
        <w:rPr>
          <w:spacing w:val="-3"/>
          <w:w w:val="105"/>
        </w:rPr>
        <w:t xml:space="preserve"> </w:t>
      </w:r>
      <w:r>
        <w:rPr>
          <w:w w:val="105"/>
        </w:rPr>
        <w:t>Reed Scholarship LOR</w:t>
      </w:r>
      <w:r>
        <w:rPr>
          <w:spacing w:val="-1"/>
          <w:w w:val="105"/>
        </w:rPr>
        <w:t xml:space="preserve"> </w:t>
      </w:r>
      <w:r>
        <w:rPr>
          <w:w w:val="105"/>
        </w:rPr>
        <w:t>(for example: 25-Washington George Ken Reed Scholarship LOR).</w:t>
      </w:r>
    </w:p>
    <w:p w:rsidR="00907583" w:rsidRDefault="00907583">
      <w:pPr>
        <w:pStyle w:val="BodyText"/>
        <w:spacing w:before="0"/>
        <w:ind w:left="0"/>
      </w:pPr>
    </w:p>
    <w:p w:rsidR="00907583" w:rsidRDefault="00907583">
      <w:pPr>
        <w:pStyle w:val="BodyText"/>
        <w:spacing w:before="81"/>
        <w:ind w:left="0"/>
      </w:pPr>
    </w:p>
    <w:p w:rsidR="00907583" w:rsidRDefault="00E7094C">
      <w:pPr>
        <w:pStyle w:val="Heading1"/>
        <w:jc w:val="both"/>
      </w:pPr>
      <w:bookmarkStart w:id="5" w:name="Contact_information"/>
      <w:bookmarkEnd w:id="5"/>
      <w:r>
        <w:rPr>
          <w:color w:val="0F4660"/>
        </w:rPr>
        <w:t>Contact</w:t>
      </w:r>
      <w:r>
        <w:rPr>
          <w:color w:val="0F4660"/>
          <w:spacing w:val="13"/>
        </w:rPr>
        <w:t xml:space="preserve"> </w:t>
      </w:r>
      <w:r>
        <w:rPr>
          <w:color w:val="0F4660"/>
          <w:spacing w:val="-2"/>
        </w:rPr>
        <w:t>information</w:t>
      </w:r>
    </w:p>
    <w:p w:rsidR="00907583" w:rsidRDefault="00E7094C">
      <w:pPr>
        <w:pStyle w:val="BodyText"/>
        <w:spacing w:before="110"/>
        <w:jc w:val="both"/>
      </w:pP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2"/>
          <w:w w:val="105"/>
        </w:rPr>
        <w:t xml:space="preserve"> </w:t>
      </w:r>
      <w:r>
        <w:rPr>
          <w:w w:val="105"/>
        </w:rPr>
        <w:t>direct</w:t>
      </w:r>
      <w:r>
        <w:rPr>
          <w:spacing w:val="1"/>
          <w:w w:val="105"/>
        </w:rPr>
        <w:t xml:space="preserve"> </w:t>
      </w:r>
      <w:r>
        <w:rPr>
          <w:w w:val="105"/>
        </w:rPr>
        <w:t>questions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to:</w:t>
      </w:r>
    </w:p>
    <w:p w:rsidR="00907583" w:rsidRDefault="00E7094C">
      <w:pPr>
        <w:spacing w:before="183"/>
        <w:ind w:left="820"/>
        <w:rPr>
          <w:sz w:val="24"/>
        </w:rPr>
      </w:pPr>
      <w:proofErr w:type="spellStart"/>
      <w:r>
        <w:rPr>
          <w:w w:val="110"/>
          <w:sz w:val="24"/>
        </w:rPr>
        <w:t>Jacie</w:t>
      </w:r>
      <w:proofErr w:type="spellEnd"/>
      <w:r>
        <w:rPr>
          <w:spacing w:val="21"/>
          <w:w w:val="110"/>
          <w:sz w:val="24"/>
        </w:rPr>
        <w:t xml:space="preserve"> </w:t>
      </w:r>
      <w:proofErr w:type="spellStart"/>
      <w:r>
        <w:rPr>
          <w:spacing w:val="-2"/>
          <w:w w:val="110"/>
          <w:sz w:val="24"/>
        </w:rPr>
        <w:t>Milius</w:t>
      </w:r>
      <w:proofErr w:type="spellEnd"/>
    </w:p>
    <w:p w:rsidR="00907583" w:rsidRDefault="00E7094C">
      <w:pPr>
        <w:pStyle w:val="BodyText"/>
        <w:spacing w:before="23" w:line="256" w:lineRule="auto"/>
        <w:ind w:left="820" w:right="5061"/>
      </w:pPr>
      <w:r>
        <w:rPr>
          <w:w w:val="105"/>
        </w:rPr>
        <w:t>Associate Extension Educator University of Nebraska-Lincoln</w:t>
      </w:r>
    </w:p>
    <w:p w:rsidR="00907583" w:rsidRDefault="00E7094C">
      <w:pPr>
        <w:pStyle w:val="BodyText"/>
        <w:spacing w:before="4" w:line="259" w:lineRule="auto"/>
        <w:ind w:left="820" w:right="5061"/>
      </w:pPr>
      <w:r>
        <w:t xml:space="preserve">Gage County 4-H Youth Development </w:t>
      </w:r>
      <w:r>
        <w:rPr>
          <w:w w:val="110"/>
        </w:rPr>
        <w:t>1115 W Scott, Beatrice, NE 68310 Email:</w:t>
      </w:r>
      <w:r>
        <w:rPr>
          <w:spacing w:val="-12"/>
          <w:w w:val="110"/>
        </w:rPr>
        <w:t xml:space="preserve"> </w:t>
      </w:r>
      <w:hyperlink r:id="rId6">
        <w:r>
          <w:rPr>
            <w:color w:val="467885"/>
            <w:w w:val="110"/>
            <w:u w:val="single" w:color="467885"/>
          </w:rPr>
          <w:t>Jacie.milius@unl.edu</w:t>
        </w:r>
      </w:hyperlink>
    </w:p>
    <w:p w:rsidR="00907583" w:rsidRDefault="00E7094C">
      <w:pPr>
        <w:pStyle w:val="BodyText"/>
        <w:spacing w:before="0" w:line="267" w:lineRule="exact"/>
        <w:ind w:left="820"/>
      </w:pPr>
      <w:r>
        <w:rPr>
          <w:w w:val="105"/>
        </w:rPr>
        <w:t>Cell:</w:t>
      </w:r>
      <w:r>
        <w:rPr>
          <w:spacing w:val="2"/>
          <w:w w:val="105"/>
        </w:rPr>
        <w:t xml:space="preserve"> </w:t>
      </w:r>
      <w:r>
        <w:rPr>
          <w:w w:val="105"/>
        </w:rPr>
        <w:t>(402)</w:t>
      </w:r>
      <w:r>
        <w:rPr>
          <w:spacing w:val="4"/>
          <w:w w:val="105"/>
        </w:rPr>
        <w:t xml:space="preserve"> </w:t>
      </w:r>
      <w:r>
        <w:rPr>
          <w:w w:val="105"/>
        </w:rPr>
        <w:t>433-</w:t>
      </w:r>
      <w:r>
        <w:rPr>
          <w:spacing w:val="-4"/>
          <w:w w:val="105"/>
        </w:rPr>
        <w:t>0561</w:t>
      </w:r>
    </w:p>
    <w:sectPr w:rsidR="00907583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9687A"/>
    <w:multiLevelType w:val="hybridMultilevel"/>
    <w:tmpl w:val="BBF8BCB0"/>
    <w:lvl w:ilvl="0" w:tplc="294463A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06AE74"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7767C8E">
      <w:numFmt w:val="bullet"/>
      <w:lvlText w:val="•"/>
      <w:lvlJc w:val="left"/>
      <w:pPr>
        <w:ind w:left="2431" w:hanging="361"/>
      </w:pPr>
      <w:rPr>
        <w:rFonts w:hint="default"/>
        <w:lang w:val="en-US" w:eastAsia="en-US" w:bidi="ar-SA"/>
      </w:rPr>
    </w:lvl>
    <w:lvl w:ilvl="3" w:tplc="D43C9544">
      <w:numFmt w:val="bullet"/>
      <w:lvlText w:val="•"/>
      <w:lvlJc w:val="left"/>
      <w:pPr>
        <w:ind w:left="3322" w:hanging="361"/>
      </w:pPr>
      <w:rPr>
        <w:rFonts w:hint="default"/>
        <w:lang w:val="en-US" w:eastAsia="en-US" w:bidi="ar-SA"/>
      </w:rPr>
    </w:lvl>
    <w:lvl w:ilvl="4" w:tplc="FFDE9DA0"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5" w:tplc="7D84A90C">
      <w:numFmt w:val="bullet"/>
      <w:lvlText w:val="•"/>
      <w:lvlJc w:val="left"/>
      <w:pPr>
        <w:ind w:left="5104" w:hanging="361"/>
      </w:pPr>
      <w:rPr>
        <w:rFonts w:hint="default"/>
        <w:lang w:val="en-US" w:eastAsia="en-US" w:bidi="ar-SA"/>
      </w:rPr>
    </w:lvl>
    <w:lvl w:ilvl="6" w:tplc="C3C2A062">
      <w:numFmt w:val="bullet"/>
      <w:lvlText w:val="•"/>
      <w:lvlJc w:val="left"/>
      <w:pPr>
        <w:ind w:left="5995" w:hanging="361"/>
      </w:pPr>
      <w:rPr>
        <w:rFonts w:hint="default"/>
        <w:lang w:val="en-US" w:eastAsia="en-US" w:bidi="ar-SA"/>
      </w:rPr>
    </w:lvl>
    <w:lvl w:ilvl="7" w:tplc="7D1E5CA8">
      <w:numFmt w:val="bullet"/>
      <w:lvlText w:val="•"/>
      <w:lvlJc w:val="left"/>
      <w:pPr>
        <w:ind w:left="6886" w:hanging="361"/>
      </w:pPr>
      <w:rPr>
        <w:rFonts w:hint="default"/>
        <w:lang w:val="en-US" w:eastAsia="en-US" w:bidi="ar-SA"/>
      </w:rPr>
    </w:lvl>
    <w:lvl w:ilvl="8" w:tplc="117C32AA">
      <w:numFmt w:val="bullet"/>
      <w:lvlText w:val="•"/>
      <w:lvlJc w:val="left"/>
      <w:pPr>
        <w:ind w:left="777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83"/>
    <w:rsid w:val="00843CA6"/>
    <w:rsid w:val="00907583"/>
    <w:rsid w:val="00E7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AECA8-A076-46CB-9710-A11B9809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100"/>
    </w:pPr>
  </w:style>
  <w:style w:type="paragraph" w:styleId="Title">
    <w:name w:val="Title"/>
    <w:basedOn w:val="Normal"/>
    <w:uiPriority w:val="10"/>
    <w:qFormat/>
    <w:pPr>
      <w:spacing w:before="76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5"/>
      <w:ind w:left="1540" w:hanging="359"/>
    </w:pPr>
  </w:style>
  <w:style w:type="paragraph" w:customStyle="1" w:styleId="TableParagraph">
    <w:name w:val="Table Paragraph"/>
    <w:basedOn w:val="Normal"/>
    <w:uiPriority w:val="1"/>
    <w:qFormat/>
    <w:pPr>
      <w:spacing w:before="13" w:line="25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ie.milius@unl.edu" TargetMode="External"/><Relationship Id="rId5" Type="http://schemas.openxmlformats.org/officeDocument/2006/relationships/hyperlink" Target="https://go.unl.edu/25reed_schola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Jacie Milius</dc:creator>
  <dc:description/>
  <cp:lastModifiedBy>Sarah Morris</cp:lastModifiedBy>
  <cp:revision>2</cp:revision>
  <dcterms:created xsi:type="dcterms:W3CDTF">2024-10-28T18:39:00Z</dcterms:created>
  <dcterms:modified xsi:type="dcterms:W3CDTF">2024-10-28T18:39:00Z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5b062021-51fc-4685-ba0d-e9d6be1e3591</vt:lpwstr>
  </property>
  <property fmtid="{D5CDD505-2E9C-101B-9397-08002B2CF9AE}" pid="5" name="LastSaved">
    <vt:filetime>2024-10-24T00:00:00Z</vt:filetime>
  </property>
  <property fmtid="{D5CDD505-2E9C-101B-9397-08002B2CF9AE}" pid="6" name="Producer">
    <vt:lpwstr>Adobe PDF Library 24.3.212</vt:lpwstr>
  </property>
  <property fmtid="{D5CDD505-2E9C-101B-9397-08002B2CF9AE}" pid="7" name="SourceModified">
    <vt:lpwstr/>
  </property>
</Properties>
</file>